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93" w:rsidRDefault="00AF6793"/>
    <w:p w:rsidR="00AF6793" w:rsidRPr="00AF6793" w:rsidRDefault="00AF6793" w:rsidP="00AF6793">
      <w:pPr>
        <w:shd w:val="clear" w:color="auto" w:fill="FFFFFF"/>
        <w:spacing w:after="100" w:afterAutospacing="1" w:line="240" w:lineRule="auto"/>
        <w:outlineLvl w:val="0"/>
        <w:rPr>
          <w:rFonts w:eastAsia="Times New Roman" w:cs="Segoe UI"/>
          <w:kern w:val="36"/>
          <w:sz w:val="24"/>
          <w:szCs w:val="24"/>
          <w:lang w:eastAsia="nl-NL"/>
        </w:rPr>
      </w:pPr>
      <w:r w:rsidRPr="00AF6793">
        <w:rPr>
          <w:rFonts w:eastAsia="Times New Roman" w:cs="Segoe UI"/>
          <w:kern w:val="36"/>
          <w:sz w:val="24"/>
          <w:szCs w:val="24"/>
          <w:lang w:eastAsia="nl-NL"/>
        </w:rPr>
        <w:t>Toegankelijkheid</w:t>
      </w:r>
    </w:p>
    <w:p w:rsidR="00AF6793" w:rsidRPr="00AF6793" w:rsidRDefault="00AF6793" w:rsidP="00AF67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nl-NL"/>
        </w:rPr>
      </w:pPr>
      <w:r w:rsidRPr="00AF6793">
        <w:rPr>
          <w:rFonts w:eastAsia="Times New Roman" w:cs="Segoe UI"/>
          <w:color w:val="212529"/>
          <w:sz w:val="24"/>
          <w:szCs w:val="24"/>
          <w:lang w:eastAsia="nl-NL"/>
        </w:rPr>
        <w:t xml:space="preserve">Deze toegankelijkheidsverklaring is voor </w:t>
      </w:r>
      <w:r w:rsidR="00F25BE4">
        <w:rPr>
          <w:rFonts w:eastAsia="Times New Roman" w:cs="Segoe UI"/>
          <w:color w:val="212529"/>
          <w:sz w:val="24"/>
          <w:szCs w:val="24"/>
          <w:lang w:eastAsia="nl-NL"/>
        </w:rPr>
        <w:t xml:space="preserve">het laatst ge-update </w:t>
      </w:r>
      <w:r w:rsidR="00643C94" w:rsidRPr="00FA7ED1">
        <w:rPr>
          <w:rFonts w:eastAsia="Times New Roman" w:cs="Segoe UI"/>
          <w:color w:val="212529"/>
          <w:sz w:val="24"/>
          <w:szCs w:val="24"/>
          <w:lang w:eastAsia="nl-NL"/>
        </w:rPr>
        <w:t>op 29-6-</w:t>
      </w:r>
      <w:r w:rsidRPr="00AF6793">
        <w:rPr>
          <w:rFonts w:eastAsia="Times New Roman" w:cs="Segoe UI"/>
          <w:color w:val="212529"/>
          <w:sz w:val="24"/>
          <w:szCs w:val="24"/>
          <w:lang w:eastAsia="nl-NL"/>
        </w:rPr>
        <w:t>2022</w:t>
      </w:r>
    </w:p>
    <w:p w:rsidR="00AF6793" w:rsidRPr="00AF6793" w:rsidRDefault="00643C94" w:rsidP="00AF6793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nl-NL"/>
        </w:rPr>
      </w:pPr>
      <w:r w:rsidRPr="00AF6793">
        <w:rPr>
          <w:rFonts w:eastAsia="Times New Roman" w:cs="Arial"/>
          <w:color w:val="000000"/>
          <w:sz w:val="24"/>
          <w:szCs w:val="24"/>
          <w:lang w:eastAsia="nl-NL"/>
        </w:rPr>
        <w:t>Digitale toegankelijkheid heeft als doel mensen met beperkingen te helpen in het gebruik van digitale informatie. Met beperkingen bedoelen we onder andere blindheid of niet goed kunnen zien, doof</w:t>
      </w:r>
      <w:r w:rsidRPr="00FA7ED1">
        <w:rPr>
          <w:rFonts w:eastAsia="Times New Roman" w:cs="Arial"/>
          <w:color w:val="000000"/>
          <w:sz w:val="24"/>
          <w:szCs w:val="24"/>
          <w:lang w:eastAsia="nl-NL"/>
        </w:rPr>
        <w:t>heid of niet goed kunnen horen</w:t>
      </w:r>
      <w:r w:rsidR="00FA7ED1">
        <w:rPr>
          <w:rFonts w:eastAsia="Times New Roman" w:cs="Arial"/>
          <w:color w:val="000000"/>
          <w:sz w:val="24"/>
          <w:szCs w:val="24"/>
          <w:lang w:eastAsia="nl-NL"/>
        </w:rPr>
        <w:t>, of andere fysiek of cognitieve beperkingen</w:t>
      </w:r>
      <w:r w:rsidRPr="00FA7ED1">
        <w:rPr>
          <w:rFonts w:eastAsia="Times New Roman" w:cs="Arial"/>
          <w:color w:val="000000"/>
          <w:sz w:val="24"/>
          <w:szCs w:val="24"/>
          <w:lang w:eastAsia="nl-NL"/>
        </w:rPr>
        <w:t xml:space="preserve">. </w:t>
      </w:r>
      <w:r w:rsidRPr="00FA7ED1">
        <w:rPr>
          <w:rFonts w:eastAsia="Times New Roman" w:cs="Segoe UI"/>
          <w:color w:val="212529"/>
          <w:sz w:val="24"/>
          <w:szCs w:val="24"/>
          <w:lang w:eastAsia="nl-NL"/>
        </w:rPr>
        <w:t xml:space="preserve">Als Praktische GGZ willen dat iedereen onze website </w:t>
      </w:r>
      <w:r w:rsidR="00AF6793" w:rsidRPr="00AF6793">
        <w:rPr>
          <w:rFonts w:eastAsia="Times New Roman" w:cs="Segoe UI"/>
          <w:color w:val="212529"/>
          <w:sz w:val="24"/>
          <w:szCs w:val="24"/>
          <w:lang w:eastAsia="nl-NL"/>
        </w:rPr>
        <w:t xml:space="preserve">kan gebruiken. Daarom hebben we ons best gedaan een toegankelijke website te maken, geschikt voor alle  doelgroepen. </w:t>
      </w:r>
    </w:p>
    <w:p w:rsidR="00AF6793" w:rsidRPr="00AF6793" w:rsidRDefault="00AF6793" w:rsidP="00AF6793">
      <w:pPr>
        <w:shd w:val="clear" w:color="auto" w:fill="FFFFFF"/>
        <w:spacing w:after="100" w:afterAutospacing="1" w:line="240" w:lineRule="auto"/>
        <w:outlineLvl w:val="2"/>
        <w:rPr>
          <w:rFonts w:eastAsia="Times New Roman" w:cs="Segoe UI"/>
          <w:color w:val="212529"/>
          <w:sz w:val="24"/>
          <w:szCs w:val="24"/>
          <w:lang w:eastAsia="nl-NL"/>
        </w:rPr>
      </w:pPr>
      <w:r w:rsidRPr="00AF6793">
        <w:rPr>
          <w:rFonts w:eastAsia="Times New Roman" w:cs="Segoe UI"/>
          <w:color w:val="212529"/>
          <w:sz w:val="24"/>
          <w:szCs w:val="24"/>
          <w:lang w:eastAsia="nl-NL"/>
        </w:rPr>
        <w:t>Een paar voorbeelden van onze toegankelijkheid</w:t>
      </w:r>
    </w:p>
    <w:p w:rsidR="00AF6793" w:rsidRPr="00AF6793" w:rsidRDefault="00AF6793" w:rsidP="00AF67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nl-NL"/>
        </w:rPr>
      </w:pPr>
      <w:r w:rsidRPr="00AF6793">
        <w:rPr>
          <w:rFonts w:eastAsia="Times New Roman" w:cs="Segoe UI"/>
          <w:color w:val="212529"/>
          <w:sz w:val="24"/>
          <w:szCs w:val="24"/>
          <w:lang w:eastAsia="nl-NL"/>
        </w:rPr>
        <w:t xml:space="preserve">Voor kleurenblinden en slechtzienden zorgen we voor voldoende contrast in kleuren. </w:t>
      </w:r>
    </w:p>
    <w:p w:rsidR="00FA7ED1" w:rsidRDefault="00FA7ED1" w:rsidP="00AF67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nl-NL"/>
        </w:rPr>
      </w:pPr>
      <w:r>
        <w:rPr>
          <w:rFonts w:eastAsia="Times New Roman" w:cs="Segoe UI"/>
          <w:color w:val="212529"/>
          <w:sz w:val="24"/>
          <w:szCs w:val="24"/>
          <w:lang w:eastAsia="nl-NL"/>
        </w:rPr>
        <w:t>We hebben geen videofragmenten op de website ( die sommigen niet kunnen verstaan)</w:t>
      </w:r>
    </w:p>
    <w:p w:rsidR="00F25BE4" w:rsidRDefault="00F25BE4" w:rsidP="00AF67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nl-NL"/>
        </w:rPr>
      </w:pPr>
      <w:r>
        <w:rPr>
          <w:rFonts w:eastAsia="Times New Roman" w:cs="Segoe UI"/>
          <w:color w:val="212529"/>
          <w:sz w:val="24"/>
          <w:szCs w:val="24"/>
          <w:lang w:eastAsia="nl-NL"/>
        </w:rPr>
        <w:t xml:space="preserve">Onze </w:t>
      </w:r>
      <w:proofErr w:type="spellStart"/>
      <w:r>
        <w:rPr>
          <w:rFonts w:eastAsia="Times New Roman" w:cs="Segoe UI"/>
          <w:color w:val="212529"/>
          <w:sz w:val="24"/>
          <w:szCs w:val="24"/>
          <w:lang w:eastAsia="nl-NL"/>
        </w:rPr>
        <w:t>E</w:t>
      </w:r>
      <w:r w:rsidR="00573C31">
        <w:rPr>
          <w:rFonts w:eastAsia="Times New Roman" w:cs="Segoe UI"/>
          <w:color w:val="212529"/>
          <w:sz w:val="24"/>
          <w:szCs w:val="24"/>
          <w:lang w:eastAsia="nl-NL"/>
        </w:rPr>
        <w:t>-</w:t>
      </w:r>
      <w:r>
        <w:rPr>
          <w:rFonts w:eastAsia="Times New Roman" w:cs="Segoe UI"/>
          <w:color w:val="212529"/>
          <w:sz w:val="24"/>
          <w:szCs w:val="24"/>
          <w:lang w:eastAsia="nl-NL"/>
        </w:rPr>
        <w:t>health</w:t>
      </w:r>
      <w:proofErr w:type="spellEnd"/>
      <w:r w:rsidR="00573C31">
        <w:rPr>
          <w:rFonts w:eastAsia="Times New Roman" w:cs="Segoe UI"/>
          <w:color w:val="212529"/>
          <w:sz w:val="24"/>
          <w:szCs w:val="24"/>
          <w:lang w:eastAsia="nl-NL"/>
        </w:rPr>
        <w:t xml:space="preserve"> modules lopen via </w:t>
      </w:r>
      <w:proofErr w:type="spellStart"/>
      <w:r w:rsidR="00573C31">
        <w:rPr>
          <w:rFonts w:eastAsia="Times New Roman" w:cs="Segoe UI"/>
          <w:color w:val="212529"/>
          <w:sz w:val="24"/>
          <w:szCs w:val="24"/>
          <w:lang w:eastAsia="nl-NL"/>
        </w:rPr>
        <w:t>Minddistrict</w:t>
      </w:r>
      <w:proofErr w:type="spellEnd"/>
      <w:r w:rsidR="00573C31">
        <w:rPr>
          <w:rFonts w:eastAsia="Times New Roman" w:cs="Segoe UI"/>
          <w:color w:val="212529"/>
          <w:sz w:val="24"/>
          <w:szCs w:val="24"/>
          <w:lang w:eastAsia="nl-NL"/>
        </w:rPr>
        <w:t xml:space="preserve">, dat actief bezig </w:t>
      </w:r>
      <w:r w:rsidR="009541EC">
        <w:rPr>
          <w:rFonts w:eastAsia="Times New Roman" w:cs="Segoe UI"/>
          <w:color w:val="212529"/>
          <w:sz w:val="24"/>
          <w:szCs w:val="24"/>
          <w:lang w:eastAsia="nl-NL"/>
        </w:rPr>
        <w:t xml:space="preserve">is en </w:t>
      </w:r>
      <w:r w:rsidR="00573C31">
        <w:rPr>
          <w:rFonts w:eastAsia="Times New Roman" w:cs="Segoe UI"/>
          <w:color w:val="212529"/>
          <w:sz w:val="24"/>
          <w:szCs w:val="24"/>
          <w:lang w:eastAsia="nl-NL"/>
        </w:rPr>
        <w:t>blijft het platform toegankelijk te houden</w:t>
      </w:r>
      <w:r>
        <w:rPr>
          <w:rFonts w:eastAsia="Times New Roman" w:cs="Segoe UI"/>
          <w:color w:val="212529"/>
          <w:sz w:val="24"/>
          <w:szCs w:val="24"/>
          <w:lang w:eastAsia="nl-NL"/>
        </w:rPr>
        <w:t xml:space="preserve"> </w:t>
      </w:r>
    </w:p>
    <w:p w:rsidR="00573C31" w:rsidRPr="00FA7ED1" w:rsidRDefault="00573C31" w:rsidP="00AF67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nl-NL"/>
        </w:rPr>
      </w:pPr>
      <w:r>
        <w:rPr>
          <w:rFonts w:eastAsia="Times New Roman" w:cs="Segoe UI"/>
          <w:color w:val="212529"/>
          <w:sz w:val="24"/>
          <w:szCs w:val="24"/>
          <w:lang w:eastAsia="nl-NL"/>
        </w:rPr>
        <w:t xml:space="preserve">De website is ook </w:t>
      </w:r>
      <w:r w:rsidR="009541EC">
        <w:rPr>
          <w:rFonts w:eastAsia="Times New Roman" w:cs="Segoe UI"/>
          <w:color w:val="212529"/>
          <w:sz w:val="24"/>
          <w:szCs w:val="24"/>
          <w:lang w:eastAsia="nl-NL"/>
        </w:rPr>
        <w:t xml:space="preserve">goed bereikbaar </w:t>
      </w:r>
      <w:r>
        <w:rPr>
          <w:rFonts w:eastAsia="Times New Roman" w:cs="Segoe UI"/>
          <w:color w:val="212529"/>
          <w:sz w:val="24"/>
          <w:szCs w:val="24"/>
          <w:lang w:eastAsia="nl-NL"/>
        </w:rPr>
        <w:t>via</w:t>
      </w:r>
      <w:r w:rsidR="009541EC">
        <w:rPr>
          <w:rFonts w:eastAsia="Times New Roman" w:cs="Segoe UI"/>
          <w:color w:val="212529"/>
          <w:sz w:val="24"/>
          <w:szCs w:val="24"/>
          <w:lang w:eastAsia="nl-NL"/>
        </w:rPr>
        <w:t xml:space="preserve"> de smartphone, waarop </w:t>
      </w:r>
      <w:proofErr w:type="spellStart"/>
      <w:r w:rsidR="009541EC">
        <w:rPr>
          <w:rFonts w:eastAsia="Times New Roman" w:cs="Segoe UI"/>
          <w:color w:val="212529"/>
          <w:sz w:val="24"/>
          <w:szCs w:val="24"/>
          <w:lang w:eastAsia="nl-NL"/>
        </w:rPr>
        <w:t>VoiceOver</w:t>
      </w:r>
      <w:proofErr w:type="spellEnd"/>
      <w:r w:rsidR="009541EC">
        <w:rPr>
          <w:rFonts w:eastAsia="Times New Roman" w:cs="Segoe UI"/>
          <w:color w:val="212529"/>
          <w:sz w:val="24"/>
          <w:szCs w:val="24"/>
          <w:lang w:eastAsia="nl-NL"/>
        </w:rPr>
        <w:t xml:space="preserve"> gebruikt kan worden</w:t>
      </w:r>
    </w:p>
    <w:p w:rsidR="00643C94" w:rsidRPr="00AF6793" w:rsidRDefault="00643C94" w:rsidP="00643C94">
      <w:pPr>
        <w:spacing w:after="180" w:line="240" w:lineRule="auto"/>
        <w:rPr>
          <w:rFonts w:eastAsia="Times New Roman" w:cs="Arial"/>
          <w:color w:val="000000"/>
          <w:sz w:val="24"/>
          <w:szCs w:val="24"/>
          <w:lang w:eastAsia="nl-NL"/>
        </w:rPr>
      </w:pPr>
      <w:r w:rsidRPr="00AF6793">
        <w:rPr>
          <w:rFonts w:eastAsia="Times New Roman" w:cs="Arial"/>
          <w:color w:val="000000"/>
          <w:sz w:val="24"/>
          <w:szCs w:val="24"/>
          <w:lang w:eastAsia="nl-NL"/>
        </w:rPr>
        <w:t>Er zijn nog een paar belangrijke punten die we in de toekomst willen verbeteren:</w:t>
      </w:r>
    </w:p>
    <w:p w:rsidR="00643C94" w:rsidRPr="00AF6793" w:rsidRDefault="00643C94" w:rsidP="00643C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nl-NL"/>
        </w:rPr>
      </w:pPr>
      <w:r w:rsidRPr="00AF6793">
        <w:rPr>
          <w:rFonts w:eastAsia="Times New Roman" w:cs="Arial"/>
          <w:color w:val="000000"/>
          <w:sz w:val="24"/>
          <w:szCs w:val="24"/>
          <w:lang w:eastAsia="nl-NL"/>
        </w:rPr>
        <w:t xml:space="preserve">De toegankelijkheid van onze </w:t>
      </w:r>
      <w:proofErr w:type="spellStart"/>
      <w:r w:rsidRPr="00AF6793">
        <w:rPr>
          <w:rFonts w:eastAsia="Times New Roman" w:cs="Arial"/>
          <w:color w:val="000000"/>
          <w:sz w:val="24"/>
          <w:szCs w:val="24"/>
          <w:lang w:eastAsia="nl-NL"/>
        </w:rPr>
        <w:t>PDF-bestanden</w:t>
      </w:r>
      <w:proofErr w:type="spellEnd"/>
      <w:r w:rsidRPr="00AF6793">
        <w:rPr>
          <w:rFonts w:eastAsia="Times New Roman" w:cs="Arial"/>
          <w:color w:val="000000"/>
          <w:sz w:val="24"/>
          <w:szCs w:val="24"/>
          <w:lang w:eastAsia="nl-NL"/>
        </w:rPr>
        <w:t>.</w:t>
      </w:r>
    </w:p>
    <w:p w:rsidR="00643C94" w:rsidRDefault="00643C94" w:rsidP="00FA7E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nl-NL"/>
        </w:rPr>
      </w:pPr>
      <w:r w:rsidRPr="00AF6793">
        <w:rPr>
          <w:rFonts w:eastAsia="Times New Roman" w:cs="Arial"/>
          <w:color w:val="000000"/>
          <w:sz w:val="24"/>
          <w:szCs w:val="24"/>
          <w:lang w:eastAsia="nl-NL"/>
        </w:rPr>
        <w:t xml:space="preserve">Het aanpasbaar maken van de grootte van het lettertype </w:t>
      </w:r>
      <w:r w:rsidR="00FA7ED1">
        <w:rPr>
          <w:rFonts w:eastAsia="Times New Roman" w:cs="Arial"/>
          <w:color w:val="000000"/>
          <w:sz w:val="24"/>
          <w:szCs w:val="24"/>
          <w:lang w:eastAsia="nl-NL"/>
        </w:rPr>
        <w:t xml:space="preserve">op de website </w:t>
      </w:r>
      <w:r w:rsidRPr="00AF6793">
        <w:rPr>
          <w:rFonts w:eastAsia="Times New Roman" w:cs="Arial"/>
          <w:color w:val="000000"/>
          <w:sz w:val="24"/>
          <w:szCs w:val="24"/>
          <w:lang w:eastAsia="nl-NL"/>
        </w:rPr>
        <w:t xml:space="preserve">voor mensen die minder goed kunnen zien. </w:t>
      </w:r>
    </w:p>
    <w:p w:rsidR="00AF6793" w:rsidRPr="00AF6793" w:rsidRDefault="00AF6793" w:rsidP="00AF6793">
      <w:pPr>
        <w:shd w:val="clear" w:color="auto" w:fill="FFFFFF"/>
        <w:spacing w:after="100" w:afterAutospacing="1" w:line="240" w:lineRule="auto"/>
        <w:rPr>
          <w:rFonts w:eastAsia="Times New Roman" w:cs="Segoe UI"/>
          <w:color w:val="212529"/>
          <w:sz w:val="24"/>
          <w:szCs w:val="24"/>
          <w:lang w:eastAsia="nl-NL"/>
        </w:rPr>
      </w:pPr>
      <w:r w:rsidRPr="00AF6793">
        <w:rPr>
          <w:rFonts w:eastAsia="Times New Roman" w:cs="Segoe UI"/>
          <w:color w:val="212529"/>
          <w:sz w:val="24"/>
          <w:szCs w:val="24"/>
          <w:lang w:eastAsia="nl-NL"/>
        </w:rPr>
        <w:t xml:space="preserve">We hebben ons best gedaan de website </w:t>
      </w:r>
      <w:r w:rsidR="009541EC">
        <w:rPr>
          <w:rFonts w:eastAsia="Times New Roman" w:cs="Segoe UI"/>
          <w:color w:val="212529"/>
          <w:sz w:val="24"/>
          <w:szCs w:val="24"/>
          <w:lang w:eastAsia="nl-NL"/>
        </w:rPr>
        <w:t xml:space="preserve">zo </w:t>
      </w:r>
      <w:r w:rsidRPr="00AF6793">
        <w:rPr>
          <w:rFonts w:eastAsia="Times New Roman" w:cs="Segoe UI"/>
          <w:color w:val="212529"/>
          <w:sz w:val="24"/>
          <w:szCs w:val="24"/>
          <w:lang w:eastAsia="nl-NL"/>
        </w:rPr>
        <w:t xml:space="preserve">toegankelijk </w:t>
      </w:r>
      <w:r w:rsidR="009541EC">
        <w:rPr>
          <w:rFonts w:eastAsia="Times New Roman" w:cs="Segoe UI"/>
          <w:color w:val="212529"/>
          <w:sz w:val="24"/>
          <w:szCs w:val="24"/>
          <w:lang w:eastAsia="nl-NL"/>
        </w:rPr>
        <w:t xml:space="preserve">mogelijk </w:t>
      </w:r>
      <w:r w:rsidRPr="00AF6793">
        <w:rPr>
          <w:rFonts w:eastAsia="Times New Roman" w:cs="Segoe UI"/>
          <w:color w:val="212529"/>
          <w:sz w:val="24"/>
          <w:szCs w:val="24"/>
          <w:lang w:eastAsia="nl-NL"/>
        </w:rPr>
        <w:t>te maken</w:t>
      </w:r>
      <w:r w:rsidR="009541EC">
        <w:rPr>
          <w:rFonts w:eastAsia="Times New Roman" w:cs="Segoe UI"/>
          <w:color w:val="212529"/>
          <w:sz w:val="24"/>
          <w:szCs w:val="24"/>
          <w:lang w:eastAsia="nl-NL"/>
        </w:rPr>
        <w:t xml:space="preserve">. Kom je toch </w:t>
      </w:r>
      <w:r w:rsidRPr="00AF6793">
        <w:rPr>
          <w:rFonts w:eastAsia="Times New Roman" w:cs="Segoe UI"/>
          <w:color w:val="212529"/>
          <w:sz w:val="24"/>
          <w:szCs w:val="24"/>
          <w:lang w:eastAsia="nl-NL"/>
        </w:rPr>
        <w:t xml:space="preserve">iets tegen dat niet of </w:t>
      </w:r>
      <w:r w:rsidR="009541EC">
        <w:rPr>
          <w:rFonts w:eastAsia="Times New Roman" w:cs="Segoe UI"/>
          <w:color w:val="212529"/>
          <w:sz w:val="24"/>
          <w:szCs w:val="24"/>
          <w:lang w:eastAsia="nl-NL"/>
        </w:rPr>
        <w:t xml:space="preserve">te </w:t>
      </w:r>
      <w:r w:rsidRPr="00AF6793">
        <w:rPr>
          <w:rFonts w:eastAsia="Times New Roman" w:cs="Segoe UI"/>
          <w:color w:val="212529"/>
          <w:sz w:val="24"/>
          <w:szCs w:val="24"/>
          <w:lang w:eastAsia="nl-NL"/>
        </w:rPr>
        <w:t xml:space="preserve">beperkt toegankelijk is? Laat het ons dan weten. Dat kan via </w:t>
      </w:r>
      <w:hyperlink r:id="rId5" w:history="1">
        <w:r w:rsidR="009541EC" w:rsidRPr="00CD669E">
          <w:rPr>
            <w:rStyle w:val="Hyperlink"/>
            <w:rFonts w:eastAsia="Times New Roman" w:cs="Segoe UI"/>
            <w:sz w:val="24"/>
            <w:szCs w:val="24"/>
            <w:lang w:eastAsia="nl-NL"/>
          </w:rPr>
          <w:t>info@depraktischeggz.nl</w:t>
        </w:r>
      </w:hyperlink>
      <w:r w:rsidR="009541EC">
        <w:rPr>
          <w:rFonts w:eastAsia="Times New Roman" w:cs="Segoe UI"/>
          <w:color w:val="212529"/>
          <w:sz w:val="24"/>
          <w:szCs w:val="24"/>
          <w:lang w:eastAsia="nl-NL"/>
        </w:rPr>
        <w:t xml:space="preserve">  </w:t>
      </w:r>
      <w:r w:rsidRPr="00AF6793">
        <w:rPr>
          <w:rFonts w:eastAsia="Times New Roman" w:cs="Segoe UI"/>
          <w:color w:val="212529"/>
          <w:sz w:val="24"/>
          <w:szCs w:val="24"/>
          <w:lang w:eastAsia="nl-NL"/>
        </w:rPr>
        <w:t xml:space="preserve"> </w:t>
      </w:r>
      <w:bookmarkStart w:id="0" w:name="_GoBack"/>
      <w:bookmarkEnd w:id="0"/>
    </w:p>
    <w:p w:rsidR="00AF6793" w:rsidRDefault="00AF6793"/>
    <w:sectPr w:rsidR="00AF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1F3D"/>
    <w:multiLevelType w:val="multilevel"/>
    <w:tmpl w:val="4F7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7360BC"/>
    <w:multiLevelType w:val="multilevel"/>
    <w:tmpl w:val="AFF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92BD8"/>
    <w:multiLevelType w:val="multilevel"/>
    <w:tmpl w:val="4FF6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920BBA"/>
    <w:multiLevelType w:val="multilevel"/>
    <w:tmpl w:val="35C0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95E2C"/>
    <w:multiLevelType w:val="multilevel"/>
    <w:tmpl w:val="184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03752"/>
    <w:multiLevelType w:val="multilevel"/>
    <w:tmpl w:val="2A4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93"/>
    <w:rsid w:val="00573C31"/>
    <w:rsid w:val="00643C94"/>
    <w:rsid w:val="009541EC"/>
    <w:rsid w:val="00A64CE2"/>
    <w:rsid w:val="00AF6793"/>
    <w:rsid w:val="00D56E05"/>
    <w:rsid w:val="00F25BE4"/>
    <w:rsid w:val="00FA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1495"/>
  <w15:chartTrackingRefBased/>
  <w15:docId w15:val="{CE37D2F9-2F75-4F4D-9753-A54221A1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4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43302">
                                      <w:marLeft w:val="300"/>
                                      <w:marRight w:val="300"/>
                                      <w:marTop w:val="60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76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5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579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epraktischeggz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de Koning</dc:creator>
  <cp:keywords/>
  <dc:description/>
  <cp:lastModifiedBy>Erica de Koning</cp:lastModifiedBy>
  <cp:revision>3</cp:revision>
  <dcterms:created xsi:type="dcterms:W3CDTF">2022-06-28T09:50:00Z</dcterms:created>
  <dcterms:modified xsi:type="dcterms:W3CDTF">2022-06-29T11:48:00Z</dcterms:modified>
</cp:coreProperties>
</file>